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8E" w:rsidRDefault="00EF2ADC" w:rsidP="00EF2ADC">
      <w:pPr>
        <w:jc w:val="center"/>
      </w:pPr>
      <w:r w:rsidRPr="00EF2ADC">
        <w:rPr>
          <w:noProof/>
          <w:lang w:eastAsia="en-CA"/>
        </w:rPr>
        <w:drawing>
          <wp:inline distT="0" distB="0" distL="0" distR="0">
            <wp:extent cx="2399458" cy="935666"/>
            <wp:effectExtent l="19050" t="0" r="842" b="0"/>
            <wp:docPr id="4"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5" cstate="print"/>
                    <a:stretch>
                      <a:fillRect/>
                    </a:stretch>
                  </pic:blipFill>
                  <pic:spPr>
                    <a:xfrm>
                      <a:off x="0" y="0"/>
                      <a:ext cx="2397781" cy="935012"/>
                    </a:xfrm>
                    <a:prstGeom prst="rect">
                      <a:avLst/>
                    </a:prstGeom>
                  </pic:spPr>
                </pic:pic>
              </a:graphicData>
            </a:graphic>
          </wp:inline>
        </w:drawing>
      </w:r>
    </w:p>
    <w:p w:rsidR="00EF2ADC" w:rsidRPr="00EF2ADC" w:rsidRDefault="00EF2ADC" w:rsidP="00EF2ADC">
      <w:pPr>
        <w:spacing w:after="0"/>
        <w:ind w:left="-851" w:firstLine="851"/>
        <w:jc w:val="center"/>
        <w:rPr>
          <w:rFonts w:ascii="Arial Rounded MT Bold" w:hAnsi="Arial Rounded MT Bold"/>
          <w:b/>
          <w:sz w:val="28"/>
          <w:szCs w:val="28"/>
          <w:lang w:val="fr-CA"/>
        </w:rPr>
      </w:pPr>
      <w:r w:rsidRPr="00EF2ADC">
        <w:rPr>
          <w:rFonts w:ascii="Arial Rounded MT Bold" w:hAnsi="Arial Rounded MT Bold"/>
          <w:b/>
          <w:sz w:val="28"/>
          <w:szCs w:val="28"/>
          <w:lang w:val="fr-CA"/>
        </w:rPr>
        <w:t>Voyages Forum Travel</w:t>
      </w:r>
    </w:p>
    <w:p w:rsidR="00EF2ADC" w:rsidRDefault="00EF2ADC" w:rsidP="00EF2ADC">
      <w:pPr>
        <w:jc w:val="center"/>
        <w:rPr>
          <w:lang w:val="fr-CA"/>
        </w:rPr>
      </w:pPr>
      <w:r w:rsidRPr="00EF2ADC">
        <w:rPr>
          <w:lang w:val="fr-CA"/>
        </w:rPr>
        <w:t>1006 Jean-Talon ouest, Montréal, QC, H3N-1T1, TEL: 514-272-9999 TÉLÉCOPIEUR: 514-278-1551</w:t>
      </w:r>
    </w:p>
    <w:p w:rsidR="00EF2ADC" w:rsidRPr="009846E7" w:rsidRDefault="009846E7" w:rsidP="00EF2ADC">
      <w:pPr>
        <w:jc w:val="center"/>
        <w:rPr>
          <w:rFonts w:asciiTheme="minorBidi" w:hAnsiTheme="minorBidi"/>
          <w:b/>
          <w:bCs/>
          <w:sz w:val="24"/>
          <w:szCs w:val="24"/>
          <w:lang w:val="fr-CA"/>
        </w:rPr>
      </w:pPr>
      <w:r w:rsidRPr="009846E7">
        <w:rPr>
          <w:rFonts w:asciiTheme="minorBidi" w:hAnsiTheme="minorBidi"/>
          <w:b/>
          <w:bCs/>
          <w:sz w:val="24"/>
          <w:szCs w:val="24"/>
          <w:lang w:val="fr-CA"/>
        </w:rPr>
        <w:t xml:space="preserve">Liste de contrôle pour l` </w:t>
      </w:r>
      <w:proofErr w:type="spellStart"/>
      <w:r w:rsidRPr="009846E7">
        <w:rPr>
          <w:rFonts w:asciiTheme="minorBidi" w:hAnsiTheme="minorBidi"/>
          <w:b/>
          <w:bCs/>
          <w:sz w:val="24"/>
          <w:szCs w:val="24"/>
          <w:lang w:val="fr-CA"/>
        </w:rPr>
        <w:t>Omra</w:t>
      </w:r>
      <w:proofErr w:type="spellEnd"/>
      <w:r w:rsidR="00EF2ADC" w:rsidRPr="009846E7">
        <w:rPr>
          <w:rFonts w:asciiTheme="minorBidi" w:hAnsiTheme="minorBidi"/>
          <w:b/>
          <w:bCs/>
          <w:sz w:val="24"/>
          <w:szCs w:val="24"/>
          <w:lang w:val="fr-CA"/>
        </w:rPr>
        <w:t>.</w:t>
      </w:r>
    </w:p>
    <w:p w:rsidR="00EF2ADC" w:rsidRPr="00983AAE" w:rsidRDefault="00EF2ADC" w:rsidP="00983AAE">
      <w:pPr>
        <w:pStyle w:val="ListParagraph"/>
        <w:numPr>
          <w:ilvl w:val="0"/>
          <w:numId w:val="2"/>
        </w:numPr>
        <w:spacing w:after="0" w:line="240" w:lineRule="auto"/>
        <w:rPr>
          <w:rFonts w:asciiTheme="minorBidi" w:hAnsiTheme="minorBidi"/>
          <w:sz w:val="24"/>
          <w:szCs w:val="24"/>
          <w:lang w:val="fr-CA"/>
        </w:rPr>
      </w:pPr>
      <w:r w:rsidRPr="00983AAE">
        <w:rPr>
          <w:rFonts w:asciiTheme="minorBidi" w:hAnsiTheme="minorBidi"/>
          <w:sz w:val="24"/>
          <w:szCs w:val="24"/>
          <w:lang w:val="fr-CA"/>
        </w:rPr>
        <w:t>Un passeport valide pour au moins 6 mois avec 3 ou 4 pages blanches pour chaque voyageur. (original)</w:t>
      </w:r>
    </w:p>
    <w:p w:rsidR="00EF2ADC" w:rsidRPr="00983AAE" w:rsidRDefault="00EF2ADC" w:rsidP="00983AAE">
      <w:pPr>
        <w:pStyle w:val="ListParagraph"/>
        <w:numPr>
          <w:ilvl w:val="0"/>
          <w:numId w:val="2"/>
        </w:numPr>
        <w:spacing w:after="0" w:line="240" w:lineRule="auto"/>
        <w:rPr>
          <w:rFonts w:asciiTheme="minorBidi" w:hAnsiTheme="minorBidi"/>
          <w:sz w:val="24"/>
          <w:szCs w:val="24"/>
          <w:lang w:val="fr-CA"/>
        </w:rPr>
      </w:pPr>
      <w:r w:rsidRPr="00983AAE">
        <w:rPr>
          <w:rFonts w:asciiTheme="minorBidi" w:hAnsiTheme="minorBidi"/>
          <w:sz w:val="24"/>
          <w:szCs w:val="24"/>
          <w:lang w:val="fr-CA"/>
        </w:rPr>
        <w:t>Une demande de visa complétée et signée (dactylographiée ou lettre de blocage écrite), original et copie</w:t>
      </w:r>
    </w:p>
    <w:p w:rsidR="00EF2ADC" w:rsidRPr="00EF2ADC" w:rsidRDefault="00EF2ADC" w:rsidP="00EF2ADC">
      <w:pPr>
        <w:spacing w:after="0" w:line="240" w:lineRule="auto"/>
        <w:rPr>
          <w:rFonts w:asciiTheme="minorBidi" w:hAnsiTheme="minorBidi"/>
          <w:sz w:val="24"/>
          <w:szCs w:val="24"/>
          <w:lang w:val="fr-CA"/>
        </w:rPr>
      </w:pPr>
    </w:p>
    <w:p w:rsidR="00EF2ADC" w:rsidRPr="00983AAE" w:rsidRDefault="00EF2ADC" w:rsidP="00983AAE">
      <w:pPr>
        <w:pStyle w:val="ListParagraph"/>
        <w:numPr>
          <w:ilvl w:val="0"/>
          <w:numId w:val="2"/>
        </w:numPr>
        <w:spacing w:after="0" w:line="240" w:lineRule="auto"/>
        <w:rPr>
          <w:rFonts w:asciiTheme="minorBidi" w:hAnsiTheme="minorBidi"/>
          <w:sz w:val="24"/>
          <w:szCs w:val="24"/>
          <w:lang w:val="fr-CA"/>
        </w:rPr>
      </w:pPr>
      <w:r w:rsidRPr="00983AAE">
        <w:rPr>
          <w:rFonts w:asciiTheme="minorBidi" w:hAnsiTheme="minorBidi"/>
          <w:sz w:val="24"/>
          <w:szCs w:val="24"/>
          <w:lang w:val="fr-CA"/>
        </w:rPr>
        <w:t>2 photos de format passeport récentes (4cm x 6cm) prises contre un fond b</w:t>
      </w:r>
      <w:r w:rsidR="00AA41FA">
        <w:rPr>
          <w:rFonts w:asciiTheme="minorBidi" w:hAnsiTheme="minorBidi"/>
          <w:sz w:val="24"/>
          <w:szCs w:val="24"/>
          <w:lang w:val="fr-CA"/>
        </w:rPr>
        <w:t>lanc uni pour chaque voyageur (L</w:t>
      </w:r>
      <w:r w:rsidRPr="00983AAE">
        <w:rPr>
          <w:rFonts w:asciiTheme="minorBidi" w:hAnsiTheme="minorBidi"/>
          <w:sz w:val="24"/>
          <w:szCs w:val="24"/>
          <w:lang w:val="fr-CA"/>
        </w:rPr>
        <w:t>es</w:t>
      </w:r>
      <w:r w:rsidR="00AA41FA">
        <w:rPr>
          <w:rFonts w:asciiTheme="minorBidi" w:hAnsiTheme="minorBidi"/>
          <w:sz w:val="24"/>
          <w:szCs w:val="24"/>
          <w:lang w:val="fr-CA"/>
        </w:rPr>
        <w:t xml:space="preserve"> </w:t>
      </w:r>
      <w:r w:rsidRPr="00983AAE">
        <w:rPr>
          <w:rFonts w:asciiTheme="minorBidi" w:hAnsiTheme="minorBidi"/>
          <w:sz w:val="24"/>
          <w:szCs w:val="24"/>
          <w:lang w:val="fr-CA"/>
        </w:rPr>
        <w:t>dames de préférence en Hijab)</w:t>
      </w:r>
    </w:p>
    <w:p w:rsidR="00EF2ADC" w:rsidRPr="00EF2ADC" w:rsidRDefault="00EF2ADC" w:rsidP="00EF2ADC">
      <w:pPr>
        <w:spacing w:after="0" w:line="240" w:lineRule="auto"/>
        <w:rPr>
          <w:rFonts w:asciiTheme="minorBidi" w:hAnsiTheme="minorBidi"/>
          <w:sz w:val="24"/>
          <w:szCs w:val="24"/>
          <w:lang w:val="fr-CA"/>
        </w:rPr>
      </w:pPr>
    </w:p>
    <w:p w:rsidR="00EF2ADC" w:rsidRPr="00983AAE" w:rsidRDefault="00EF2ADC" w:rsidP="00AA41FA">
      <w:pPr>
        <w:pStyle w:val="ListParagraph"/>
        <w:numPr>
          <w:ilvl w:val="0"/>
          <w:numId w:val="2"/>
        </w:numPr>
        <w:spacing w:after="0" w:line="240" w:lineRule="auto"/>
        <w:rPr>
          <w:rFonts w:asciiTheme="minorBidi" w:hAnsiTheme="minorBidi"/>
          <w:sz w:val="24"/>
          <w:szCs w:val="24"/>
          <w:lang w:val="fr-CA"/>
        </w:rPr>
      </w:pPr>
      <w:r w:rsidRPr="00983AAE">
        <w:rPr>
          <w:rFonts w:asciiTheme="minorBidi" w:hAnsiTheme="minorBidi"/>
          <w:sz w:val="24"/>
          <w:szCs w:val="24"/>
          <w:lang w:val="fr-CA"/>
        </w:rPr>
        <w:t xml:space="preserve">Si les membres de la famille sont sur le même passeport, les </w:t>
      </w:r>
      <w:r w:rsidR="00AA41FA">
        <w:rPr>
          <w:rFonts w:asciiTheme="minorBidi" w:hAnsiTheme="minorBidi"/>
          <w:sz w:val="24"/>
          <w:szCs w:val="24"/>
          <w:lang w:val="fr-CA"/>
        </w:rPr>
        <w:t>photos</w:t>
      </w:r>
      <w:r w:rsidRPr="00983AAE">
        <w:rPr>
          <w:rFonts w:asciiTheme="minorBidi" w:hAnsiTheme="minorBidi"/>
          <w:sz w:val="24"/>
          <w:szCs w:val="24"/>
          <w:lang w:val="fr-CA"/>
        </w:rPr>
        <w:t xml:space="preserve"> et les noms de tous les membres de la famille doivent être ajoutés au passeport par l'autorité légale appropriée (les citoyens canadiens doivent tous avoir des passeports séparés - même les enfants!)</w:t>
      </w:r>
    </w:p>
    <w:p w:rsidR="00EF2ADC" w:rsidRPr="00EF2ADC" w:rsidRDefault="00EF2ADC" w:rsidP="00EF2ADC">
      <w:pPr>
        <w:spacing w:after="0" w:line="240" w:lineRule="auto"/>
        <w:rPr>
          <w:rFonts w:asciiTheme="minorBidi" w:hAnsiTheme="minorBidi"/>
          <w:sz w:val="24"/>
          <w:szCs w:val="24"/>
          <w:lang w:val="fr-CA"/>
        </w:rPr>
      </w:pPr>
    </w:p>
    <w:p w:rsidR="00EF2ADC" w:rsidRPr="00983AAE" w:rsidRDefault="00EF2ADC" w:rsidP="00AA41FA">
      <w:pPr>
        <w:pStyle w:val="ListParagraph"/>
        <w:numPr>
          <w:ilvl w:val="0"/>
          <w:numId w:val="2"/>
        </w:numPr>
        <w:spacing w:after="0" w:line="240" w:lineRule="auto"/>
        <w:rPr>
          <w:rFonts w:asciiTheme="minorBidi" w:hAnsiTheme="minorBidi"/>
          <w:sz w:val="24"/>
          <w:szCs w:val="24"/>
          <w:lang w:val="fr-CA"/>
        </w:rPr>
      </w:pPr>
      <w:r w:rsidRPr="00983AAE">
        <w:rPr>
          <w:rFonts w:asciiTheme="minorBidi" w:hAnsiTheme="minorBidi"/>
          <w:sz w:val="24"/>
          <w:szCs w:val="24"/>
          <w:lang w:val="fr-CA"/>
        </w:rPr>
        <w:t xml:space="preserve">Une carte de vaccination </w:t>
      </w:r>
      <w:r w:rsidR="00AA41FA">
        <w:rPr>
          <w:rFonts w:asciiTheme="minorBidi" w:hAnsiTheme="minorBidi"/>
          <w:sz w:val="24"/>
          <w:szCs w:val="24"/>
          <w:lang w:val="fr-CA"/>
        </w:rPr>
        <w:t xml:space="preserve">étampée </w:t>
      </w:r>
      <w:r w:rsidRPr="00983AAE">
        <w:rPr>
          <w:rFonts w:asciiTheme="minorBidi" w:hAnsiTheme="minorBidi"/>
          <w:sz w:val="24"/>
          <w:szCs w:val="24"/>
          <w:lang w:val="fr-CA"/>
        </w:rPr>
        <w:t>montrant la vaccination contre la méningite (une dose de vaccin ACYW135) pour les adultes</w:t>
      </w:r>
    </w:p>
    <w:p w:rsidR="00EF2ADC" w:rsidRPr="00983AAE" w:rsidRDefault="00EF2ADC" w:rsidP="00AA41FA">
      <w:pPr>
        <w:pStyle w:val="ListParagraph"/>
        <w:numPr>
          <w:ilvl w:val="0"/>
          <w:numId w:val="2"/>
        </w:numPr>
        <w:spacing w:after="0" w:line="240" w:lineRule="auto"/>
        <w:rPr>
          <w:rFonts w:asciiTheme="minorBidi" w:hAnsiTheme="minorBidi"/>
          <w:sz w:val="24"/>
          <w:szCs w:val="24"/>
          <w:lang w:val="fr-CA"/>
        </w:rPr>
      </w:pPr>
      <w:r w:rsidRPr="00983AAE">
        <w:rPr>
          <w:rFonts w:asciiTheme="minorBidi" w:hAnsiTheme="minorBidi"/>
          <w:sz w:val="24"/>
          <w:szCs w:val="24"/>
          <w:lang w:val="fr-CA"/>
        </w:rPr>
        <w:t xml:space="preserve">Méningite et POLIO </w:t>
      </w:r>
      <w:r w:rsidR="00AA41FA">
        <w:rPr>
          <w:rFonts w:asciiTheme="minorBidi" w:hAnsiTheme="minorBidi"/>
          <w:sz w:val="24"/>
          <w:szCs w:val="24"/>
          <w:lang w:val="fr-CA"/>
        </w:rPr>
        <w:t>preuve</w:t>
      </w:r>
      <w:r w:rsidRPr="00983AAE">
        <w:rPr>
          <w:rFonts w:asciiTheme="minorBidi" w:hAnsiTheme="minorBidi"/>
          <w:sz w:val="24"/>
          <w:szCs w:val="24"/>
          <w:lang w:val="fr-CA"/>
        </w:rPr>
        <w:t xml:space="preserve"> pour les enfants de moins de 15 ans. Deux doses de vaccin (A) (1 à 2 mois entre chaque dose pour les enfants de 3 à 24 mois)</w:t>
      </w:r>
    </w:p>
    <w:p w:rsidR="00EF2ADC" w:rsidRPr="00EF2ADC" w:rsidRDefault="00EF2ADC" w:rsidP="00AA41FA">
      <w:pPr>
        <w:pStyle w:val="ListParagraph"/>
        <w:numPr>
          <w:ilvl w:val="0"/>
          <w:numId w:val="1"/>
        </w:numPr>
        <w:spacing w:after="0" w:line="240" w:lineRule="auto"/>
        <w:rPr>
          <w:rFonts w:asciiTheme="minorBidi" w:hAnsiTheme="minorBidi"/>
          <w:sz w:val="24"/>
          <w:szCs w:val="24"/>
          <w:lang w:val="fr-CA"/>
        </w:rPr>
      </w:pPr>
      <w:r w:rsidRPr="00EF2ADC">
        <w:rPr>
          <w:rFonts w:asciiTheme="minorBidi" w:hAnsiTheme="minorBidi"/>
          <w:sz w:val="24"/>
          <w:szCs w:val="24"/>
          <w:lang w:val="fr-CA"/>
        </w:rPr>
        <w:t xml:space="preserve">Le choléra est fortement recommandé // d'autres vaccins peuvent </w:t>
      </w:r>
      <w:r w:rsidR="00AA41FA">
        <w:rPr>
          <w:rFonts w:asciiTheme="minorBidi" w:hAnsiTheme="minorBidi"/>
          <w:sz w:val="24"/>
          <w:szCs w:val="24"/>
          <w:lang w:val="fr-CA"/>
        </w:rPr>
        <w:t xml:space="preserve">être exigés </w:t>
      </w:r>
      <w:r w:rsidRPr="00EF2ADC">
        <w:rPr>
          <w:rFonts w:asciiTheme="minorBidi" w:hAnsiTheme="minorBidi"/>
          <w:sz w:val="24"/>
          <w:szCs w:val="24"/>
          <w:lang w:val="fr-CA"/>
        </w:rPr>
        <w:t>selon les conseils du consulat.</w:t>
      </w:r>
    </w:p>
    <w:p w:rsidR="00EF2ADC" w:rsidRPr="001B296C" w:rsidRDefault="00EF2ADC" w:rsidP="001B296C">
      <w:pPr>
        <w:pStyle w:val="ListParagraph"/>
        <w:numPr>
          <w:ilvl w:val="0"/>
          <w:numId w:val="1"/>
        </w:numPr>
        <w:spacing w:after="0" w:line="240" w:lineRule="auto"/>
        <w:rPr>
          <w:rFonts w:asciiTheme="minorBidi" w:hAnsiTheme="minorBidi"/>
          <w:sz w:val="24"/>
          <w:szCs w:val="24"/>
          <w:lang w:val="fr-CA"/>
        </w:rPr>
      </w:pPr>
      <w:r w:rsidRPr="001B296C">
        <w:rPr>
          <w:rFonts w:asciiTheme="minorBidi" w:hAnsiTheme="minorBidi"/>
          <w:sz w:val="24"/>
          <w:szCs w:val="24"/>
          <w:lang w:val="fr-CA"/>
        </w:rPr>
        <w:t>Assurez-vous de prendre le certificat de santé en Arabie Saoudite</w:t>
      </w:r>
    </w:p>
    <w:p w:rsidR="00EF2ADC" w:rsidRPr="00983AAE" w:rsidRDefault="00EF2ADC" w:rsidP="00983AAE">
      <w:pPr>
        <w:pStyle w:val="ListParagraph"/>
        <w:numPr>
          <w:ilvl w:val="0"/>
          <w:numId w:val="4"/>
        </w:numPr>
        <w:spacing w:after="0" w:line="240" w:lineRule="auto"/>
        <w:rPr>
          <w:rFonts w:asciiTheme="minorBidi" w:hAnsiTheme="minorBidi"/>
          <w:sz w:val="24"/>
          <w:szCs w:val="24"/>
          <w:lang w:val="fr-CA"/>
        </w:rPr>
      </w:pPr>
      <w:r w:rsidRPr="00983AAE">
        <w:rPr>
          <w:rFonts w:asciiTheme="minorBidi" w:hAnsiTheme="minorBidi"/>
          <w:sz w:val="24"/>
          <w:szCs w:val="24"/>
          <w:lang w:val="fr-CA"/>
        </w:rPr>
        <w:t>Les femmes et les enfants ont besoin d'un certificat de mariage ou d'un certificat de naissance qui indique les noms des parents (notarié par un notaire canadien et certifié par le ministère des Affaires étrangères) en anglais, français. Aucune autre langue n'est acceptée.</w:t>
      </w:r>
    </w:p>
    <w:p w:rsidR="00EF2ADC" w:rsidRPr="00983AAE" w:rsidRDefault="00EF2ADC" w:rsidP="00AA41FA">
      <w:pPr>
        <w:pStyle w:val="ListParagraph"/>
        <w:numPr>
          <w:ilvl w:val="0"/>
          <w:numId w:val="4"/>
        </w:numPr>
        <w:spacing w:after="0" w:line="240" w:lineRule="auto"/>
        <w:rPr>
          <w:rFonts w:asciiTheme="minorBidi" w:hAnsiTheme="minorBidi"/>
          <w:sz w:val="24"/>
          <w:szCs w:val="24"/>
          <w:lang w:val="fr-CA"/>
        </w:rPr>
      </w:pPr>
      <w:r w:rsidRPr="00983AAE">
        <w:rPr>
          <w:rFonts w:asciiTheme="minorBidi" w:hAnsiTheme="minorBidi"/>
          <w:sz w:val="24"/>
          <w:szCs w:val="24"/>
          <w:lang w:val="fr-CA"/>
        </w:rPr>
        <w:t xml:space="preserve">Tous les documents doivent être </w:t>
      </w:r>
      <w:r w:rsidR="00AA41FA">
        <w:rPr>
          <w:rFonts w:asciiTheme="minorBidi" w:hAnsiTheme="minorBidi"/>
          <w:sz w:val="24"/>
          <w:szCs w:val="24"/>
          <w:lang w:val="fr-CA"/>
        </w:rPr>
        <w:t>accompagnés dʹ une</w:t>
      </w:r>
      <w:r w:rsidRPr="00983AAE">
        <w:rPr>
          <w:rFonts w:asciiTheme="minorBidi" w:hAnsiTheme="minorBidi"/>
          <w:sz w:val="24"/>
          <w:szCs w:val="24"/>
          <w:lang w:val="fr-CA"/>
        </w:rPr>
        <w:t xml:space="preserve"> photocopies. (Aucun document requis)</w:t>
      </w:r>
    </w:p>
    <w:p w:rsidR="00EF2ADC" w:rsidRPr="00EF2ADC" w:rsidRDefault="00EF2ADC" w:rsidP="00EF2ADC">
      <w:pPr>
        <w:spacing w:after="0" w:line="240" w:lineRule="auto"/>
        <w:rPr>
          <w:rFonts w:asciiTheme="minorBidi" w:hAnsiTheme="minorBidi"/>
          <w:sz w:val="24"/>
          <w:szCs w:val="24"/>
          <w:lang w:val="fr-CA"/>
        </w:rPr>
      </w:pPr>
    </w:p>
    <w:p w:rsidR="00EF2ADC" w:rsidRPr="00983AAE" w:rsidRDefault="00EF2ADC" w:rsidP="00AA41FA">
      <w:pPr>
        <w:pStyle w:val="ListParagraph"/>
        <w:numPr>
          <w:ilvl w:val="0"/>
          <w:numId w:val="4"/>
        </w:numPr>
        <w:spacing w:after="0" w:line="240" w:lineRule="auto"/>
        <w:rPr>
          <w:rFonts w:asciiTheme="minorBidi" w:hAnsiTheme="minorBidi"/>
          <w:sz w:val="24"/>
          <w:szCs w:val="24"/>
          <w:lang w:val="fr-CA"/>
        </w:rPr>
      </w:pPr>
      <w:r w:rsidRPr="00983AAE">
        <w:rPr>
          <w:rFonts w:asciiTheme="minorBidi" w:hAnsiTheme="minorBidi"/>
          <w:sz w:val="24"/>
          <w:szCs w:val="24"/>
          <w:lang w:val="fr-CA"/>
        </w:rPr>
        <w:t>Les demandeurs non canadiens doivent soumettre une photocopie claire de la carte de résidence permanente</w:t>
      </w:r>
      <w:r w:rsidR="00AA41FA">
        <w:rPr>
          <w:rFonts w:asciiTheme="minorBidi" w:hAnsiTheme="minorBidi"/>
          <w:sz w:val="24"/>
          <w:szCs w:val="24"/>
          <w:lang w:val="fr-CA"/>
        </w:rPr>
        <w:t xml:space="preserve"> Recto-Verso </w:t>
      </w:r>
      <w:r w:rsidRPr="00983AAE">
        <w:rPr>
          <w:rFonts w:asciiTheme="minorBidi" w:hAnsiTheme="minorBidi"/>
          <w:sz w:val="24"/>
          <w:szCs w:val="24"/>
          <w:lang w:val="fr-CA"/>
        </w:rPr>
        <w:t xml:space="preserve"> et suivre les étapes suivantes, en </w:t>
      </w:r>
      <w:r w:rsidR="00AA41FA">
        <w:rPr>
          <w:rFonts w:asciiTheme="minorBidi" w:hAnsiTheme="minorBidi"/>
          <w:sz w:val="24"/>
          <w:szCs w:val="24"/>
          <w:lang w:val="fr-CA"/>
        </w:rPr>
        <w:t>étampant par :</w:t>
      </w:r>
      <w:r w:rsidRPr="00983AAE">
        <w:rPr>
          <w:rFonts w:asciiTheme="minorBidi" w:hAnsiTheme="minorBidi"/>
          <w:sz w:val="24"/>
          <w:szCs w:val="24"/>
          <w:lang w:val="fr-CA"/>
        </w:rPr>
        <w:t xml:space="preserve"> </w:t>
      </w:r>
    </w:p>
    <w:p w:rsidR="00EF2ADC" w:rsidRPr="001B296C" w:rsidRDefault="00EF2ADC" w:rsidP="00AA41FA">
      <w:pPr>
        <w:pStyle w:val="ListParagraph"/>
        <w:numPr>
          <w:ilvl w:val="0"/>
          <w:numId w:val="1"/>
        </w:numPr>
        <w:spacing w:after="0" w:line="240" w:lineRule="auto"/>
        <w:rPr>
          <w:rFonts w:asciiTheme="minorBidi" w:hAnsiTheme="minorBidi"/>
          <w:sz w:val="24"/>
          <w:szCs w:val="24"/>
          <w:lang w:val="fr-CA"/>
        </w:rPr>
      </w:pPr>
      <w:r w:rsidRPr="001B296C">
        <w:rPr>
          <w:rFonts w:asciiTheme="minorBidi" w:hAnsiTheme="minorBidi"/>
          <w:sz w:val="24"/>
          <w:szCs w:val="24"/>
          <w:lang w:val="fr-CA"/>
        </w:rPr>
        <w:t xml:space="preserve"> 1- </w:t>
      </w:r>
      <w:r w:rsidR="00AA41FA">
        <w:rPr>
          <w:rFonts w:asciiTheme="minorBidi" w:hAnsiTheme="minorBidi"/>
          <w:sz w:val="24"/>
          <w:szCs w:val="24"/>
          <w:lang w:val="fr-CA"/>
        </w:rPr>
        <w:t>Un agent</w:t>
      </w:r>
      <w:r w:rsidRPr="001B296C">
        <w:rPr>
          <w:rFonts w:asciiTheme="minorBidi" w:hAnsiTheme="minorBidi"/>
          <w:sz w:val="24"/>
          <w:szCs w:val="24"/>
          <w:lang w:val="fr-CA"/>
        </w:rPr>
        <w:t xml:space="preserve"> que c'est une copie de l'original.</w:t>
      </w:r>
    </w:p>
    <w:p w:rsidR="00EF2ADC" w:rsidRPr="001B296C" w:rsidRDefault="00AA41FA" w:rsidP="001B296C">
      <w:pPr>
        <w:pStyle w:val="ListParagraph"/>
        <w:numPr>
          <w:ilvl w:val="0"/>
          <w:numId w:val="1"/>
        </w:numPr>
        <w:spacing w:after="0" w:line="240" w:lineRule="auto"/>
        <w:rPr>
          <w:rFonts w:asciiTheme="minorBidi" w:hAnsiTheme="minorBidi"/>
          <w:sz w:val="24"/>
          <w:szCs w:val="24"/>
          <w:lang w:val="fr-CA"/>
        </w:rPr>
      </w:pPr>
      <w:r>
        <w:rPr>
          <w:rFonts w:asciiTheme="minorBidi" w:hAnsiTheme="minorBidi"/>
          <w:sz w:val="24"/>
          <w:szCs w:val="24"/>
          <w:lang w:val="fr-CA"/>
        </w:rPr>
        <w:t xml:space="preserve"> 2- D'un notaire mentionner</w:t>
      </w:r>
      <w:r w:rsidR="00EF2ADC" w:rsidRPr="001B296C">
        <w:rPr>
          <w:rFonts w:asciiTheme="minorBidi" w:hAnsiTheme="minorBidi"/>
          <w:sz w:val="24"/>
          <w:szCs w:val="24"/>
          <w:lang w:val="fr-CA"/>
        </w:rPr>
        <w:t xml:space="preserve"> que c'est une copie de l'original</w:t>
      </w:r>
    </w:p>
    <w:p w:rsidR="00EF2ADC" w:rsidRPr="001B296C" w:rsidRDefault="00EF2ADC" w:rsidP="001B296C">
      <w:pPr>
        <w:pStyle w:val="ListParagraph"/>
        <w:numPr>
          <w:ilvl w:val="0"/>
          <w:numId w:val="1"/>
        </w:numPr>
        <w:spacing w:after="0" w:line="240" w:lineRule="auto"/>
        <w:rPr>
          <w:rFonts w:asciiTheme="minorBidi" w:hAnsiTheme="minorBidi"/>
          <w:sz w:val="24"/>
          <w:szCs w:val="24"/>
          <w:lang w:val="fr-CA"/>
        </w:rPr>
      </w:pPr>
      <w:r w:rsidRPr="001B296C">
        <w:rPr>
          <w:rFonts w:asciiTheme="minorBidi" w:hAnsiTheme="minorBidi"/>
          <w:sz w:val="24"/>
          <w:szCs w:val="24"/>
          <w:lang w:val="fr-CA"/>
        </w:rPr>
        <w:t xml:space="preserve"> 3- Des affaires étrangères du Canada.</w:t>
      </w:r>
    </w:p>
    <w:p w:rsidR="00EF2ADC" w:rsidRPr="00EF2ADC" w:rsidRDefault="00EF2ADC" w:rsidP="00EF2ADC">
      <w:pPr>
        <w:spacing w:after="0" w:line="240" w:lineRule="auto"/>
        <w:rPr>
          <w:rFonts w:asciiTheme="minorBidi" w:hAnsiTheme="minorBidi"/>
          <w:sz w:val="24"/>
          <w:szCs w:val="24"/>
          <w:lang w:val="fr-CA"/>
        </w:rPr>
      </w:pPr>
      <w:r w:rsidRPr="00EF2ADC">
        <w:rPr>
          <w:rFonts w:asciiTheme="minorBidi" w:hAnsiTheme="minorBidi"/>
          <w:sz w:val="24"/>
          <w:szCs w:val="24"/>
          <w:lang w:val="fr-CA"/>
        </w:rPr>
        <w:t> </w:t>
      </w:r>
    </w:p>
    <w:p w:rsidR="00EF2ADC" w:rsidRPr="00983AAE" w:rsidRDefault="00EF2ADC" w:rsidP="00983AAE">
      <w:pPr>
        <w:pStyle w:val="ListParagraph"/>
        <w:numPr>
          <w:ilvl w:val="0"/>
          <w:numId w:val="5"/>
        </w:numPr>
        <w:spacing w:after="0" w:line="240" w:lineRule="auto"/>
        <w:rPr>
          <w:rFonts w:asciiTheme="minorBidi" w:hAnsiTheme="minorBidi"/>
          <w:sz w:val="24"/>
          <w:szCs w:val="24"/>
          <w:lang w:val="fr-CA"/>
        </w:rPr>
      </w:pPr>
      <w:r w:rsidRPr="00983AAE">
        <w:rPr>
          <w:rFonts w:asciiTheme="minorBidi" w:hAnsiTheme="minorBidi"/>
          <w:sz w:val="24"/>
          <w:szCs w:val="24"/>
          <w:lang w:val="fr-CA"/>
        </w:rPr>
        <w:t>Les pèlerins qui ont des noms non-musulmans doivent avoir une déclaration de n'importe quel centre islamique montrant leur conversion à l'Islam</w:t>
      </w:r>
    </w:p>
    <w:p w:rsidR="00EF2ADC" w:rsidRPr="00EF2ADC" w:rsidRDefault="00EF2ADC" w:rsidP="00EF2ADC">
      <w:pPr>
        <w:spacing w:after="0" w:line="240" w:lineRule="auto"/>
        <w:rPr>
          <w:rFonts w:asciiTheme="minorBidi" w:hAnsiTheme="minorBidi"/>
          <w:sz w:val="24"/>
          <w:szCs w:val="24"/>
          <w:lang w:val="fr-CA"/>
        </w:rPr>
      </w:pPr>
    </w:p>
    <w:p w:rsidR="00EF2ADC" w:rsidRPr="00983AAE" w:rsidRDefault="00EF2ADC" w:rsidP="00983AAE">
      <w:pPr>
        <w:pStyle w:val="ListParagraph"/>
        <w:numPr>
          <w:ilvl w:val="0"/>
          <w:numId w:val="5"/>
        </w:numPr>
        <w:spacing w:after="0" w:line="240" w:lineRule="auto"/>
        <w:rPr>
          <w:rFonts w:asciiTheme="minorBidi" w:hAnsiTheme="minorBidi"/>
          <w:sz w:val="24"/>
          <w:szCs w:val="24"/>
          <w:lang w:val="fr-CA"/>
        </w:rPr>
      </w:pPr>
      <w:r w:rsidRPr="00983AAE">
        <w:rPr>
          <w:rFonts w:asciiTheme="minorBidi" w:hAnsiTheme="minorBidi"/>
          <w:sz w:val="24"/>
          <w:szCs w:val="24"/>
          <w:lang w:val="fr-CA"/>
        </w:rPr>
        <w:t>Pour les femmes mariées voyageant seules, les éléments suivants sont requis:</w:t>
      </w:r>
    </w:p>
    <w:p w:rsidR="00EF2ADC" w:rsidRPr="00EF2ADC" w:rsidRDefault="00EF2ADC" w:rsidP="00EF2ADC">
      <w:pPr>
        <w:spacing w:after="0" w:line="240" w:lineRule="auto"/>
        <w:rPr>
          <w:rFonts w:asciiTheme="minorBidi" w:hAnsiTheme="minorBidi"/>
          <w:sz w:val="24"/>
          <w:szCs w:val="24"/>
          <w:lang w:val="fr-CA"/>
        </w:rPr>
      </w:pPr>
    </w:p>
    <w:p w:rsidR="00EF2ADC" w:rsidRPr="001B296C" w:rsidRDefault="00EF2ADC" w:rsidP="001B296C">
      <w:pPr>
        <w:pStyle w:val="ListParagraph"/>
        <w:numPr>
          <w:ilvl w:val="0"/>
          <w:numId w:val="1"/>
        </w:numPr>
        <w:spacing w:after="0" w:line="240" w:lineRule="auto"/>
        <w:rPr>
          <w:rFonts w:asciiTheme="minorBidi" w:hAnsiTheme="minorBidi"/>
          <w:sz w:val="24"/>
          <w:szCs w:val="24"/>
          <w:lang w:val="fr-CA"/>
        </w:rPr>
      </w:pPr>
      <w:r w:rsidRPr="001B296C">
        <w:rPr>
          <w:rFonts w:asciiTheme="minorBidi" w:hAnsiTheme="minorBidi"/>
          <w:sz w:val="24"/>
          <w:szCs w:val="24"/>
          <w:lang w:val="fr-CA"/>
        </w:rPr>
        <w:t xml:space="preserve"> 1. Elle</w:t>
      </w:r>
      <w:r w:rsidR="00AA41FA">
        <w:rPr>
          <w:rFonts w:asciiTheme="minorBidi" w:hAnsiTheme="minorBidi"/>
          <w:sz w:val="24"/>
          <w:szCs w:val="24"/>
          <w:lang w:val="fr-CA"/>
        </w:rPr>
        <w:t>s doivent</w:t>
      </w:r>
      <w:r w:rsidRPr="001B296C">
        <w:rPr>
          <w:rFonts w:asciiTheme="minorBidi" w:hAnsiTheme="minorBidi"/>
          <w:sz w:val="24"/>
          <w:szCs w:val="24"/>
          <w:lang w:val="fr-CA"/>
        </w:rPr>
        <w:t xml:space="preserve"> avoir plus de 45 ans</w:t>
      </w:r>
    </w:p>
    <w:p w:rsidR="00EF2ADC" w:rsidRPr="001B296C" w:rsidRDefault="00EF2ADC" w:rsidP="00AA41FA">
      <w:pPr>
        <w:pStyle w:val="ListParagraph"/>
        <w:numPr>
          <w:ilvl w:val="0"/>
          <w:numId w:val="1"/>
        </w:numPr>
        <w:spacing w:after="0" w:line="240" w:lineRule="auto"/>
        <w:rPr>
          <w:rFonts w:asciiTheme="minorBidi" w:hAnsiTheme="minorBidi"/>
          <w:sz w:val="24"/>
          <w:szCs w:val="24"/>
          <w:lang w:val="fr-CA"/>
        </w:rPr>
      </w:pPr>
      <w:r w:rsidRPr="001B296C">
        <w:rPr>
          <w:rFonts w:asciiTheme="minorBidi" w:hAnsiTheme="minorBidi"/>
          <w:sz w:val="24"/>
          <w:szCs w:val="24"/>
          <w:lang w:val="fr-CA"/>
        </w:rPr>
        <w:t xml:space="preserve"> 2. Une lettre d'autorisation du mari signée et </w:t>
      </w:r>
      <w:r w:rsidR="00AA41FA">
        <w:rPr>
          <w:rFonts w:asciiTheme="minorBidi" w:hAnsiTheme="minorBidi"/>
          <w:sz w:val="24"/>
          <w:szCs w:val="24"/>
          <w:lang w:val="fr-CA"/>
        </w:rPr>
        <w:t>étampée</w:t>
      </w:r>
      <w:r w:rsidRPr="001B296C">
        <w:rPr>
          <w:rFonts w:asciiTheme="minorBidi" w:hAnsiTheme="minorBidi"/>
          <w:sz w:val="24"/>
          <w:szCs w:val="24"/>
          <w:lang w:val="fr-CA"/>
        </w:rPr>
        <w:t xml:space="preserve"> par le notaire</w:t>
      </w:r>
    </w:p>
    <w:p w:rsidR="00EF2ADC" w:rsidRPr="001B296C" w:rsidRDefault="00EF2ADC" w:rsidP="001B296C">
      <w:pPr>
        <w:pStyle w:val="ListParagraph"/>
        <w:numPr>
          <w:ilvl w:val="0"/>
          <w:numId w:val="1"/>
        </w:numPr>
        <w:spacing w:after="0" w:line="240" w:lineRule="auto"/>
        <w:rPr>
          <w:rFonts w:asciiTheme="minorBidi" w:hAnsiTheme="minorBidi"/>
          <w:sz w:val="24"/>
          <w:szCs w:val="24"/>
          <w:lang w:val="fr-CA"/>
        </w:rPr>
      </w:pPr>
      <w:r w:rsidRPr="001B296C">
        <w:rPr>
          <w:rFonts w:asciiTheme="minorBidi" w:hAnsiTheme="minorBidi"/>
          <w:sz w:val="24"/>
          <w:szCs w:val="24"/>
          <w:lang w:val="fr-CA"/>
        </w:rPr>
        <w:t xml:space="preserve"> 3. Une copie de l'identité montrant la signature de </w:t>
      </w:r>
      <w:proofErr w:type="spellStart"/>
      <w:r w:rsidRPr="001B296C">
        <w:rPr>
          <w:rFonts w:asciiTheme="minorBidi" w:hAnsiTheme="minorBidi"/>
          <w:sz w:val="24"/>
          <w:szCs w:val="24"/>
          <w:lang w:val="fr-CA"/>
        </w:rPr>
        <w:t>Muhrem</w:t>
      </w:r>
      <w:proofErr w:type="spellEnd"/>
      <w:r w:rsidRPr="001B296C">
        <w:rPr>
          <w:rFonts w:asciiTheme="minorBidi" w:hAnsiTheme="minorBidi"/>
          <w:sz w:val="24"/>
          <w:szCs w:val="24"/>
          <w:lang w:val="fr-CA"/>
        </w:rPr>
        <w:t xml:space="preserve"> (passeport ou permis de conduire)</w:t>
      </w:r>
    </w:p>
    <w:p w:rsidR="00EF2ADC" w:rsidRPr="001B296C" w:rsidRDefault="00EF2ADC" w:rsidP="001B296C">
      <w:pPr>
        <w:pStyle w:val="ListParagraph"/>
        <w:numPr>
          <w:ilvl w:val="0"/>
          <w:numId w:val="1"/>
        </w:numPr>
        <w:spacing w:after="0" w:line="240" w:lineRule="auto"/>
        <w:rPr>
          <w:rFonts w:asciiTheme="minorBidi" w:hAnsiTheme="minorBidi"/>
          <w:sz w:val="24"/>
          <w:szCs w:val="24"/>
          <w:lang w:val="fr-CA"/>
        </w:rPr>
      </w:pPr>
      <w:r w:rsidRPr="001B296C">
        <w:rPr>
          <w:rFonts w:asciiTheme="minorBidi" w:hAnsiTheme="minorBidi"/>
          <w:sz w:val="24"/>
          <w:szCs w:val="24"/>
          <w:lang w:val="fr-CA"/>
        </w:rPr>
        <w:t xml:space="preserve"> Preuve de Relation entre elle et le </w:t>
      </w:r>
      <w:proofErr w:type="spellStart"/>
      <w:r w:rsidRPr="001B296C">
        <w:rPr>
          <w:rFonts w:asciiTheme="minorBidi" w:hAnsiTheme="minorBidi"/>
          <w:sz w:val="24"/>
          <w:szCs w:val="24"/>
          <w:lang w:val="fr-CA"/>
        </w:rPr>
        <w:t>mehrem</w:t>
      </w:r>
      <w:proofErr w:type="spellEnd"/>
      <w:r w:rsidRPr="001B296C">
        <w:rPr>
          <w:rFonts w:asciiTheme="minorBidi" w:hAnsiTheme="minorBidi"/>
          <w:sz w:val="24"/>
          <w:szCs w:val="24"/>
          <w:lang w:val="fr-CA"/>
        </w:rPr>
        <w:t>.</w:t>
      </w:r>
    </w:p>
    <w:p w:rsidR="00EF2ADC" w:rsidRPr="00EF2ADC" w:rsidRDefault="00EF2ADC" w:rsidP="00EF2ADC">
      <w:pPr>
        <w:spacing w:after="0" w:line="240" w:lineRule="auto"/>
        <w:rPr>
          <w:rFonts w:asciiTheme="minorBidi" w:hAnsiTheme="minorBidi"/>
          <w:sz w:val="24"/>
          <w:szCs w:val="24"/>
          <w:lang w:val="fr-CA"/>
        </w:rPr>
      </w:pPr>
    </w:p>
    <w:p w:rsidR="00EF2ADC" w:rsidRPr="00983AAE" w:rsidRDefault="00EF2ADC" w:rsidP="00983AAE">
      <w:pPr>
        <w:pStyle w:val="ListParagraph"/>
        <w:numPr>
          <w:ilvl w:val="0"/>
          <w:numId w:val="6"/>
        </w:numPr>
        <w:spacing w:after="0" w:line="240" w:lineRule="auto"/>
        <w:rPr>
          <w:rFonts w:asciiTheme="minorBidi" w:hAnsiTheme="minorBidi"/>
          <w:sz w:val="24"/>
          <w:szCs w:val="24"/>
          <w:lang w:val="fr-CA"/>
        </w:rPr>
      </w:pPr>
      <w:r w:rsidRPr="00983AAE">
        <w:rPr>
          <w:rFonts w:asciiTheme="minorBidi" w:hAnsiTheme="minorBidi"/>
          <w:sz w:val="24"/>
          <w:szCs w:val="24"/>
          <w:lang w:val="fr-CA"/>
        </w:rPr>
        <w:t>Pour les enfants voyageant avec l'un des parents, les éléments suivants sont requis:</w:t>
      </w:r>
    </w:p>
    <w:p w:rsidR="00EF2ADC" w:rsidRPr="001B296C" w:rsidRDefault="00EF2ADC" w:rsidP="001B296C">
      <w:pPr>
        <w:pStyle w:val="ListParagraph"/>
        <w:numPr>
          <w:ilvl w:val="0"/>
          <w:numId w:val="1"/>
        </w:numPr>
        <w:spacing w:after="0" w:line="240" w:lineRule="auto"/>
        <w:rPr>
          <w:rFonts w:asciiTheme="minorBidi" w:hAnsiTheme="minorBidi"/>
          <w:sz w:val="24"/>
          <w:szCs w:val="24"/>
          <w:lang w:val="fr-CA"/>
        </w:rPr>
      </w:pPr>
      <w:r w:rsidRPr="001B296C">
        <w:rPr>
          <w:rFonts w:asciiTheme="minorBidi" w:hAnsiTheme="minorBidi"/>
          <w:sz w:val="24"/>
          <w:szCs w:val="24"/>
          <w:lang w:val="fr-CA"/>
        </w:rPr>
        <w:t xml:space="preserve"> 1. Lettre de consentement de l'autre parent, autorisant le voyage de l'enfant.</w:t>
      </w:r>
    </w:p>
    <w:p w:rsidR="00EF2ADC" w:rsidRPr="001B296C" w:rsidRDefault="00EF2ADC" w:rsidP="001B296C">
      <w:pPr>
        <w:pStyle w:val="ListParagraph"/>
        <w:numPr>
          <w:ilvl w:val="0"/>
          <w:numId w:val="1"/>
        </w:numPr>
        <w:spacing w:after="0" w:line="240" w:lineRule="auto"/>
        <w:rPr>
          <w:rFonts w:asciiTheme="minorBidi" w:hAnsiTheme="minorBidi"/>
          <w:sz w:val="24"/>
          <w:szCs w:val="24"/>
          <w:lang w:val="fr-CA"/>
        </w:rPr>
      </w:pPr>
      <w:r w:rsidRPr="001B296C">
        <w:rPr>
          <w:rFonts w:asciiTheme="minorBidi" w:hAnsiTheme="minorBidi"/>
          <w:sz w:val="24"/>
          <w:szCs w:val="24"/>
          <w:lang w:val="fr-CA"/>
        </w:rPr>
        <w:t xml:space="preserve"> </w:t>
      </w:r>
      <w:r w:rsidR="00AA41FA" w:rsidRPr="001B296C">
        <w:rPr>
          <w:rFonts w:asciiTheme="minorBidi" w:hAnsiTheme="minorBidi"/>
          <w:sz w:val="24"/>
          <w:szCs w:val="24"/>
          <w:lang w:val="fr-CA"/>
        </w:rPr>
        <w:t>2. Une</w:t>
      </w:r>
      <w:r w:rsidRPr="001B296C">
        <w:rPr>
          <w:rFonts w:asciiTheme="minorBidi" w:hAnsiTheme="minorBidi"/>
          <w:sz w:val="24"/>
          <w:szCs w:val="24"/>
          <w:lang w:val="fr-CA"/>
        </w:rPr>
        <w:t xml:space="preserve"> copie de la pièce d'identité du parent donnant le consentement, montrant la signature et le nom du parent (passeport ou permis de conduire).</w:t>
      </w:r>
    </w:p>
    <w:sectPr w:rsidR="00EF2ADC" w:rsidRPr="001B296C" w:rsidSect="008C63AD">
      <w:pgSz w:w="12240" w:h="15840"/>
      <w:pgMar w:top="142" w:right="474" w:bottom="142"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A7F"/>
    <w:multiLevelType w:val="hybridMultilevel"/>
    <w:tmpl w:val="E72ACB2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A1360A"/>
    <w:multiLevelType w:val="hybridMultilevel"/>
    <w:tmpl w:val="C3C2678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4D90202"/>
    <w:multiLevelType w:val="hybridMultilevel"/>
    <w:tmpl w:val="6A82622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40E7860"/>
    <w:multiLevelType w:val="hybridMultilevel"/>
    <w:tmpl w:val="C838C642"/>
    <w:lvl w:ilvl="0" w:tplc="04ACA184">
      <w:start w:val="100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ACD3B0B"/>
    <w:multiLevelType w:val="hybridMultilevel"/>
    <w:tmpl w:val="AE32574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4147841"/>
    <w:multiLevelType w:val="hybridMultilevel"/>
    <w:tmpl w:val="AA82CE1E"/>
    <w:lvl w:ilvl="0" w:tplc="1566459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F2ADC"/>
    <w:rsid w:val="000425CF"/>
    <w:rsid w:val="00061E8E"/>
    <w:rsid w:val="001B296C"/>
    <w:rsid w:val="002B4F73"/>
    <w:rsid w:val="006315AA"/>
    <w:rsid w:val="008C63AD"/>
    <w:rsid w:val="00983AAE"/>
    <w:rsid w:val="009846E7"/>
    <w:rsid w:val="00AA41FA"/>
    <w:rsid w:val="00EF2ADC"/>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ADC"/>
    <w:rPr>
      <w:rFonts w:ascii="Tahoma" w:hAnsi="Tahoma" w:cs="Tahoma"/>
      <w:sz w:val="16"/>
      <w:szCs w:val="16"/>
    </w:rPr>
  </w:style>
  <w:style w:type="paragraph" w:styleId="ListParagraph">
    <w:name w:val="List Paragraph"/>
    <w:basedOn w:val="Normal"/>
    <w:uiPriority w:val="34"/>
    <w:qFormat/>
    <w:rsid w:val="00EF2A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BackOffice</dc:creator>
  <cp:lastModifiedBy>BackOffice</cp:lastModifiedBy>
  <cp:revision>5</cp:revision>
  <dcterms:created xsi:type="dcterms:W3CDTF">2018-05-01T19:45:00Z</dcterms:created>
  <dcterms:modified xsi:type="dcterms:W3CDTF">2018-05-04T19:05:00Z</dcterms:modified>
</cp:coreProperties>
</file>